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C7BC4" w14:textId="6CF1AAC9" w:rsidR="0044112B" w:rsidRDefault="00356DBC">
      <w:r w:rsidRPr="00C93A7E">
        <w:rPr>
          <w:b/>
          <w:bCs/>
          <w:i/>
          <w:iCs/>
          <w:sz w:val="40"/>
          <w:szCs w:val="40"/>
        </w:rPr>
        <w:t>AVVISO</w:t>
      </w:r>
      <w:r w:rsidR="00C93A7E" w:rsidRPr="00C93A7E">
        <w:rPr>
          <w:b/>
          <w:bCs/>
          <w:i/>
          <w:iCs/>
          <w:sz w:val="40"/>
          <w:szCs w:val="40"/>
        </w:rPr>
        <w:t xml:space="preserve"> MARZO 2021</w:t>
      </w:r>
      <w:r w:rsidR="00761C6E" w:rsidRPr="00761C6E">
        <w:t xml:space="preserve"> </w:t>
      </w:r>
    </w:p>
    <w:p w14:paraId="15D4DAE1" w14:textId="15195C30" w:rsidR="00761C6E" w:rsidRDefault="00761C6E" w:rsidP="00761C6E">
      <w:pPr>
        <w:jc w:val="center"/>
      </w:pPr>
      <w:r>
        <w:rPr>
          <w:noProof/>
        </w:rPr>
        <w:drawing>
          <wp:inline distT="0" distB="0" distL="0" distR="0" wp14:anchorId="08F262AD" wp14:editId="55C03407">
            <wp:extent cx="2524125" cy="1211580"/>
            <wp:effectExtent l="0" t="0" r="9525" b="7620"/>
            <wp:docPr id="8" name="Immagine 7">
              <a:extLst xmlns:a="http://schemas.openxmlformats.org/drawingml/2006/main">
                <a:ext uri="{FF2B5EF4-FFF2-40B4-BE49-F238E27FC236}">
                  <a16:creationId xmlns:a16="http://schemas.microsoft.com/office/drawing/2014/main" id="{3EA3833C-80DA-4EBA-9393-935436188F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>
                      <a:extLst>
                        <a:ext uri="{FF2B5EF4-FFF2-40B4-BE49-F238E27FC236}">
                          <a16:creationId xmlns:a16="http://schemas.microsoft.com/office/drawing/2014/main" id="{3EA3833C-80DA-4EBA-9393-935436188F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2" r="1" b="11233"/>
                    <a:stretch/>
                  </pic:blipFill>
                  <pic:spPr>
                    <a:xfrm>
                      <a:off x="0" y="0"/>
                      <a:ext cx="252412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838C6" w14:textId="6136CA96" w:rsidR="00761C6E" w:rsidRDefault="00761C6E"/>
    <w:p w14:paraId="4272C1D8" w14:textId="47CF12E7" w:rsidR="00356DBC" w:rsidRDefault="00356DBC">
      <w:pPr>
        <w:rPr>
          <w:rFonts w:ascii="Arial" w:hAnsi="Arial" w:cs="Arial"/>
          <w:b/>
          <w:bCs/>
          <w:sz w:val="24"/>
          <w:szCs w:val="24"/>
        </w:rPr>
      </w:pPr>
      <w:r w:rsidRPr="00356DBC">
        <w:rPr>
          <w:rFonts w:ascii="Arial" w:hAnsi="Arial" w:cs="Arial"/>
          <w:b/>
          <w:bCs/>
          <w:sz w:val="24"/>
          <w:szCs w:val="24"/>
        </w:rPr>
        <w:t>INGLESE: Placement TEST e corso ON-LINE</w:t>
      </w:r>
    </w:p>
    <w:p w14:paraId="4C0E952E" w14:textId="77777777" w:rsidR="00C93A7E" w:rsidRPr="007915F8" w:rsidRDefault="00C93A7E" w:rsidP="00C93A7E">
      <w:pPr>
        <w:rPr>
          <w:rFonts w:ascii="Arial" w:hAnsi="Arial" w:cs="Arial"/>
          <w:b/>
          <w:i/>
          <w:color w:val="2F5496" w:themeColor="accent1" w:themeShade="BF"/>
          <w:sz w:val="28"/>
          <w:szCs w:val="28"/>
        </w:rPr>
      </w:pPr>
      <w:r w:rsidRPr="007915F8">
        <w:rPr>
          <w:rFonts w:ascii="Arial" w:hAnsi="Arial" w:cs="Arial"/>
          <w:b/>
          <w:i/>
          <w:color w:val="2F5496" w:themeColor="accent1" w:themeShade="BF"/>
          <w:sz w:val="28"/>
          <w:szCs w:val="28"/>
        </w:rPr>
        <w:t>Che cosa è il Placement Test?</w:t>
      </w:r>
    </w:p>
    <w:p w14:paraId="667DEE16" w14:textId="77777777" w:rsidR="00C93A7E" w:rsidRPr="00607F0E" w:rsidRDefault="00C93A7E" w:rsidP="00C93A7E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CE100D">
        <w:rPr>
          <w:rFonts w:ascii="Arial" w:hAnsi="Arial" w:cs="Arial"/>
          <w:sz w:val="28"/>
          <w:szCs w:val="28"/>
        </w:rPr>
        <w:t xml:space="preserve">Il </w:t>
      </w:r>
      <w:r>
        <w:rPr>
          <w:rFonts w:ascii="Arial" w:hAnsi="Arial" w:cs="Arial"/>
          <w:b/>
          <w:sz w:val="28"/>
          <w:szCs w:val="28"/>
        </w:rPr>
        <w:t>P</w:t>
      </w:r>
      <w:r w:rsidRPr="00CE100D">
        <w:rPr>
          <w:rFonts w:ascii="Arial" w:hAnsi="Arial" w:cs="Arial"/>
          <w:b/>
          <w:sz w:val="28"/>
          <w:szCs w:val="28"/>
        </w:rPr>
        <w:t xml:space="preserve">lacement </w:t>
      </w:r>
      <w:r>
        <w:rPr>
          <w:rFonts w:ascii="Arial" w:hAnsi="Arial" w:cs="Arial"/>
          <w:b/>
          <w:sz w:val="28"/>
          <w:szCs w:val="28"/>
        </w:rPr>
        <w:t>T</w:t>
      </w:r>
      <w:r w:rsidRPr="00CE100D">
        <w:rPr>
          <w:rFonts w:ascii="Arial" w:hAnsi="Arial" w:cs="Arial"/>
          <w:b/>
          <w:sz w:val="28"/>
          <w:szCs w:val="28"/>
        </w:rPr>
        <w:t>est</w:t>
      </w:r>
      <w:r w:rsidRPr="00CE100D">
        <w:rPr>
          <w:rFonts w:ascii="Arial" w:hAnsi="Arial" w:cs="Arial"/>
          <w:sz w:val="28"/>
          <w:szCs w:val="28"/>
        </w:rPr>
        <w:t xml:space="preserve"> è un test che serve ad accertare la competenza linguistica: è strutturato con esercizi di vario genere differenziati per livello.</w:t>
      </w:r>
      <w:r>
        <w:rPr>
          <w:rFonts w:ascii="Arial" w:hAnsi="Arial" w:cs="Arial"/>
          <w:sz w:val="28"/>
          <w:szCs w:val="28"/>
        </w:rPr>
        <w:br/>
      </w:r>
      <w:r w:rsidRPr="001E3F41">
        <w:rPr>
          <w:rFonts w:ascii="Arial" w:hAnsi="Arial" w:cs="Arial"/>
          <w:sz w:val="28"/>
          <w:szCs w:val="28"/>
        </w:rPr>
        <w:t>Il Test è organizzato dal Centro Linguistico di Ateneo (CLA)</w:t>
      </w:r>
      <w:r>
        <w:rPr>
          <w:rFonts w:ascii="Arial" w:hAnsi="Arial" w:cs="Arial"/>
          <w:sz w:val="28"/>
          <w:szCs w:val="28"/>
        </w:rPr>
        <w:t xml:space="preserve"> e si svolgerà ON-LINE su piattaforma</w:t>
      </w:r>
      <w:r w:rsidRPr="00607F0E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607F0E">
        <w:rPr>
          <w:rFonts w:ascii="Arial" w:hAnsi="Arial" w:cs="Arial"/>
          <w:b/>
          <w:bCs/>
          <w:i/>
          <w:iCs/>
          <w:sz w:val="28"/>
          <w:szCs w:val="28"/>
        </w:rPr>
        <w:t>esol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161201FE" w14:textId="77777777" w:rsidR="00C93A7E" w:rsidRPr="007915F8" w:rsidRDefault="00C93A7E" w:rsidP="00C93A7E">
      <w:pPr>
        <w:rPr>
          <w:rFonts w:ascii="Arial" w:hAnsi="Arial" w:cs="Arial"/>
          <w:b/>
          <w:i/>
          <w:color w:val="2F5496" w:themeColor="accent1" w:themeShade="BF"/>
          <w:sz w:val="28"/>
          <w:szCs w:val="28"/>
        </w:rPr>
      </w:pPr>
      <w:r w:rsidRPr="007915F8">
        <w:rPr>
          <w:rFonts w:ascii="Arial" w:hAnsi="Arial" w:cs="Arial"/>
          <w:b/>
          <w:i/>
          <w:color w:val="2F5496" w:themeColor="accent1" w:themeShade="BF"/>
          <w:sz w:val="28"/>
          <w:szCs w:val="28"/>
        </w:rPr>
        <w:t>Chi può o deve svolgere il Placement Test?</w:t>
      </w:r>
    </w:p>
    <w:p w14:paraId="4BE32B2A" w14:textId="48123861" w:rsidR="00C93A7E" w:rsidRDefault="00C93A7E" w:rsidP="00C93A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Tutti gli studenti iscritti al </w:t>
      </w:r>
      <w:r w:rsidRPr="00C93A7E">
        <w:rPr>
          <w:rFonts w:ascii="Arial" w:hAnsi="Arial" w:cs="Arial"/>
          <w:b/>
          <w:bCs/>
          <w:sz w:val="28"/>
          <w:szCs w:val="28"/>
        </w:rPr>
        <w:t xml:space="preserve">I anno </w:t>
      </w:r>
      <w:r>
        <w:rPr>
          <w:rFonts w:ascii="Arial" w:hAnsi="Arial" w:cs="Arial"/>
          <w:sz w:val="28"/>
          <w:szCs w:val="28"/>
        </w:rPr>
        <w:t xml:space="preserve">del </w:t>
      </w:r>
      <w:proofErr w:type="spellStart"/>
      <w:r>
        <w:rPr>
          <w:rFonts w:ascii="Arial" w:hAnsi="Arial" w:cs="Arial"/>
          <w:sz w:val="28"/>
          <w:szCs w:val="28"/>
        </w:rPr>
        <w:t>CdS</w:t>
      </w:r>
      <w:proofErr w:type="spellEnd"/>
      <w:r>
        <w:rPr>
          <w:rFonts w:ascii="Arial" w:hAnsi="Arial" w:cs="Arial"/>
          <w:sz w:val="28"/>
          <w:szCs w:val="28"/>
        </w:rPr>
        <w:t xml:space="preserve"> Triennale in Biologia (</w:t>
      </w:r>
      <w:proofErr w:type="spellStart"/>
      <w:r>
        <w:rPr>
          <w:rFonts w:ascii="Arial" w:hAnsi="Arial" w:cs="Arial"/>
          <w:sz w:val="28"/>
          <w:szCs w:val="28"/>
        </w:rPr>
        <w:t>matr</w:t>
      </w:r>
      <w:proofErr w:type="spellEnd"/>
      <w:r>
        <w:rPr>
          <w:rFonts w:ascii="Arial" w:hAnsi="Arial" w:cs="Arial"/>
          <w:sz w:val="28"/>
          <w:szCs w:val="28"/>
        </w:rPr>
        <w:t>. P30) e Scienze Natura e Ambiente (</w:t>
      </w:r>
      <w:proofErr w:type="spellStart"/>
      <w:r>
        <w:rPr>
          <w:rFonts w:ascii="Arial" w:hAnsi="Arial" w:cs="Arial"/>
          <w:sz w:val="28"/>
          <w:szCs w:val="28"/>
        </w:rPr>
        <w:t>matr</w:t>
      </w:r>
      <w:proofErr w:type="spellEnd"/>
      <w:r>
        <w:rPr>
          <w:rFonts w:ascii="Arial" w:hAnsi="Arial" w:cs="Arial"/>
          <w:sz w:val="28"/>
          <w:szCs w:val="28"/>
        </w:rPr>
        <w:t>. P29) nell’</w:t>
      </w:r>
      <w:proofErr w:type="spellStart"/>
      <w:r>
        <w:rPr>
          <w:rFonts w:ascii="Arial" w:hAnsi="Arial" w:cs="Arial"/>
          <w:sz w:val="28"/>
          <w:szCs w:val="28"/>
        </w:rPr>
        <w:t>a.a</w:t>
      </w:r>
      <w:proofErr w:type="spellEnd"/>
      <w:r>
        <w:rPr>
          <w:rFonts w:ascii="Arial" w:hAnsi="Arial" w:cs="Arial"/>
          <w:sz w:val="28"/>
          <w:szCs w:val="28"/>
        </w:rPr>
        <w:t>. 2020/2021.</w:t>
      </w:r>
    </w:p>
    <w:p w14:paraId="6E150DF8" w14:textId="599E2763" w:rsidR="00356DBC" w:rsidRPr="007915F8" w:rsidRDefault="00C93A7E">
      <w:pPr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</w:pPr>
      <w:r w:rsidRPr="007915F8"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  <w:t xml:space="preserve">Risultati del </w:t>
      </w:r>
      <w:proofErr w:type="spellStart"/>
      <w:r w:rsidRPr="007915F8"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  <w:t>Placemen</w:t>
      </w:r>
      <w:proofErr w:type="spellEnd"/>
      <w:r w:rsidRPr="007915F8"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  <w:t xml:space="preserve"> Test</w:t>
      </w:r>
    </w:p>
    <w:p w14:paraId="622157CC" w14:textId="77777777" w:rsidR="00C93A7E" w:rsidRDefault="00C93A7E" w:rsidP="00C93A7E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Gli studenti che </w:t>
      </w:r>
      <w:r w:rsidRPr="00CE100D">
        <w:rPr>
          <w:rFonts w:ascii="Arial" w:hAnsi="Arial" w:cs="Arial"/>
          <w:sz w:val="28"/>
          <w:szCs w:val="28"/>
        </w:rPr>
        <w:t>dal test conseguir</w:t>
      </w:r>
      <w:r>
        <w:rPr>
          <w:rFonts w:ascii="Arial" w:hAnsi="Arial" w:cs="Arial"/>
          <w:sz w:val="28"/>
          <w:szCs w:val="28"/>
        </w:rPr>
        <w:t>anno</w:t>
      </w:r>
      <w:r w:rsidRPr="00CE100D">
        <w:rPr>
          <w:rFonts w:ascii="Arial" w:hAnsi="Arial" w:cs="Arial"/>
          <w:sz w:val="28"/>
          <w:szCs w:val="28"/>
        </w:rPr>
        <w:t xml:space="preserve"> il </w:t>
      </w:r>
      <w:r w:rsidRPr="00CE100D">
        <w:rPr>
          <w:rFonts w:ascii="Arial" w:hAnsi="Arial" w:cs="Arial"/>
          <w:b/>
          <w:sz w:val="28"/>
          <w:szCs w:val="28"/>
        </w:rPr>
        <w:t>livello B1</w:t>
      </w:r>
      <w:r w:rsidRPr="00CE100D">
        <w:rPr>
          <w:rFonts w:ascii="Arial" w:hAnsi="Arial" w:cs="Arial"/>
          <w:sz w:val="28"/>
          <w:szCs w:val="28"/>
        </w:rPr>
        <w:t xml:space="preserve"> o superiore sar</w:t>
      </w:r>
      <w:r>
        <w:rPr>
          <w:rFonts w:ascii="Arial" w:hAnsi="Arial" w:cs="Arial"/>
          <w:sz w:val="28"/>
          <w:szCs w:val="28"/>
        </w:rPr>
        <w:t xml:space="preserve">anno </w:t>
      </w:r>
      <w:r w:rsidRPr="00CE100D">
        <w:rPr>
          <w:rFonts w:ascii="Arial" w:hAnsi="Arial" w:cs="Arial"/>
          <w:sz w:val="28"/>
          <w:szCs w:val="28"/>
        </w:rPr>
        <w:t>esonerat</w:t>
      </w:r>
      <w:r>
        <w:rPr>
          <w:rFonts w:ascii="Arial" w:hAnsi="Arial" w:cs="Arial"/>
          <w:sz w:val="28"/>
          <w:szCs w:val="28"/>
        </w:rPr>
        <w:t>i</w:t>
      </w:r>
      <w:r w:rsidRPr="00CE100D">
        <w:rPr>
          <w:rFonts w:ascii="Arial" w:hAnsi="Arial" w:cs="Arial"/>
          <w:sz w:val="28"/>
          <w:szCs w:val="28"/>
        </w:rPr>
        <w:t xml:space="preserve"> dalla frequenza alle esercitazioni di lingua inglese e </w:t>
      </w:r>
      <w:r>
        <w:rPr>
          <w:rFonts w:ascii="Arial" w:hAnsi="Arial" w:cs="Arial"/>
          <w:sz w:val="28"/>
          <w:szCs w:val="28"/>
        </w:rPr>
        <w:t xml:space="preserve">ritroveranno </w:t>
      </w:r>
      <w:r w:rsidRPr="00CE100D">
        <w:rPr>
          <w:rFonts w:ascii="Arial" w:hAnsi="Arial" w:cs="Arial"/>
          <w:sz w:val="28"/>
          <w:szCs w:val="28"/>
        </w:rPr>
        <w:t xml:space="preserve">direttamente la registrazione su </w:t>
      </w:r>
      <w:proofErr w:type="spellStart"/>
      <w:r w:rsidRPr="00EF245E">
        <w:rPr>
          <w:rFonts w:ascii="Arial" w:hAnsi="Arial" w:cs="Arial"/>
          <w:i/>
          <w:iCs/>
          <w:sz w:val="28"/>
          <w:szCs w:val="28"/>
        </w:rPr>
        <w:t>segrepass</w:t>
      </w:r>
      <w:proofErr w:type="spellEnd"/>
      <w:r w:rsidRPr="00EF245E">
        <w:rPr>
          <w:rFonts w:ascii="Arial" w:hAnsi="Arial" w:cs="Arial"/>
          <w:i/>
          <w:iCs/>
          <w:sz w:val="28"/>
          <w:szCs w:val="28"/>
        </w:rPr>
        <w:t xml:space="preserve"> </w:t>
      </w:r>
      <w:r w:rsidRPr="00CE100D">
        <w:rPr>
          <w:rFonts w:ascii="Arial" w:hAnsi="Arial" w:cs="Arial"/>
          <w:sz w:val="28"/>
          <w:szCs w:val="28"/>
        </w:rPr>
        <w:t>dei CFU previsti dal Corso di Studi.</w:t>
      </w:r>
    </w:p>
    <w:p w14:paraId="34320EBE" w14:textId="77777777" w:rsidR="00C93A7E" w:rsidRPr="00CE100D" w:rsidRDefault="00C93A7E" w:rsidP="00C93A7E">
      <w:pPr>
        <w:pStyle w:val="Paragrafoelenco"/>
        <w:rPr>
          <w:rFonts w:ascii="Arial" w:hAnsi="Arial" w:cs="Arial"/>
          <w:sz w:val="28"/>
          <w:szCs w:val="28"/>
        </w:rPr>
      </w:pPr>
    </w:p>
    <w:p w14:paraId="7F6C5C7F" w14:textId="489D312C" w:rsidR="00C93A7E" w:rsidRPr="00C93A7E" w:rsidRDefault="00C93A7E" w:rsidP="00C93A7E">
      <w:pPr>
        <w:pStyle w:val="Paragrafoelenco"/>
        <w:numPr>
          <w:ilvl w:val="0"/>
          <w:numId w:val="1"/>
        </w:num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Gli studenti che,</w:t>
      </w:r>
      <w:r w:rsidRPr="00CE100D">
        <w:rPr>
          <w:rFonts w:ascii="Arial" w:hAnsi="Arial" w:cs="Arial"/>
          <w:sz w:val="28"/>
          <w:szCs w:val="28"/>
        </w:rPr>
        <w:t xml:space="preserve"> al contrario</w:t>
      </w:r>
      <w:r>
        <w:rPr>
          <w:rFonts w:ascii="Arial" w:hAnsi="Arial" w:cs="Arial"/>
          <w:sz w:val="28"/>
          <w:szCs w:val="28"/>
        </w:rPr>
        <w:t xml:space="preserve">, non raggiungeranno con il test il livello B1, e che </w:t>
      </w:r>
      <w:r w:rsidRPr="00CE100D">
        <w:rPr>
          <w:rFonts w:ascii="Arial" w:hAnsi="Arial" w:cs="Arial"/>
          <w:sz w:val="28"/>
          <w:szCs w:val="28"/>
        </w:rPr>
        <w:t>risulter</w:t>
      </w:r>
      <w:r>
        <w:rPr>
          <w:rFonts w:ascii="Arial" w:hAnsi="Arial" w:cs="Arial"/>
          <w:sz w:val="28"/>
          <w:szCs w:val="28"/>
        </w:rPr>
        <w:t>anno</w:t>
      </w:r>
      <w:r w:rsidRPr="00CE100D">
        <w:rPr>
          <w:rFonts w:ascii="Arial" w:hAnsi="Arial" w:cs="Arial"/>
          <w:sz w:val="28"/>
          <w:szCs w:val="28"/>
        </w:rPr>
        <w:t xml:space="preserve"> di livello base (A1 e A2) </w:t>
      </w:r>
      <w:r>
        <w:rPr>
          <w:rFonts w:ascii="Arial" w:hAnsi="Arial" w:cs="Arial"/>
          <w:sz w:val="28"/>
          <w:szCs w:val="28"/>
        </w:rPr>
        <w:t>dovranno sostenere l’esame di Laboratorio di Lingua Inglese.</w:t>
      </w:r>
      <w:r w:rsidRPr="00C93A7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Pr="00876F2C">
        <w:rPr>
          <w:rFonts w:ascii="Arial" w:hAnsi="Arial" w:cs="Arial"/>
          <w:sz w:val="28"/>
          <w:szCs w:val="28"/>
        </w:rPr>
        <w:t xml:space="preserve"> tale scopo è previsto un </w:t>
      </w:r>
      <w:r w:rsidRPr="00C93A7E">
        <w:rPr>
          <w:rFonts w:ascii="Arial" w:hAnsi="Arial" w:cs="Arial"/>
          <w:b/>
          <w:bCs/>
          <w:sz w:val="28"/>
          <w:szCs w:val="28"/>
        </w:rPr>
        <w:t xml:space="preserve">corso di laboratorio di lingua inglese </w:t>
      </w:r>
      <w:r w:rsidRPr="00876F2C">
        <w:rPr>
          <w:rFonts w:ascii="Arial" w:hAnsi="Arial" w:cs="Arial"/>
          <w:sz w:val="28"/>
          <w:szCs w:val="28"/>
        </w:rPr>
        <w:t>tenuto da dottori madrelingua</w:t>
      </w:r>
      <w:r>
        <w:rPr>
          <w:rFonts w:ascii="Arial" w:hAnsi="Arial" w:cs="Arial"/>
          <w:sz w:val="28"/>
          <w:szCs w:val="28"/>
        </w:rPr>
        <w:t xml:space="preserve"> del CLA</w:t>
      </w:r>
      <w:r w:rsidRPr="00876F2C">
        <w:rPr>
          <w:rFonts w:ascii="Arial" w:hAnsi="Arial" w:cs="Arial"/>
          <w:sz w:val="28"/>
          <w:szCs w:val="28"/>
        </w:rPr>
        <w:t>, al II semestre</w:t>
      </w:r>
      <w:r>
        <w:rPr>
          <w:rFonts w:ascii="Arial" w:hAnsi="Arial" w:cs="Arial"/>
          <w:sz w:val="28"/>
          <w:szCs w:val="28"/>
        </w:rPr>
        <w:br/>
      </w:r>
    </w:p>
    <w:p w14:paraId="2359F8ED" w14:textId="1CBA315C" w:rsidR="00C93A7E" w:rsidRPr="007915F8" w:rsidRDefault="00C93A7E">
      <w:pPr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</w:pPr>
      <w:r w:rsidRPr="007915F8"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  <w:t>Iscrizioni al Placement Test</w:t>
      </w:r>
    </w:p>
    <w:p w14:paraId="2E044867" w14:textId="5DBBE9EB" w:rsidR="00C93A7E" w:rsidRDefault="00C93A7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Placement Test si svolgerà ON-LINE, sulla piattaforma</w:t>
      </w:r>
      <w:r w:rsidRPr="007915F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915F8">
        <w:rPr>
          <w:rFonts w:ascii="Arial" w:hAnsi="Arial" w:cs="Arial"/>
          <w:b/>
          <w:bCs/>
          <w:i/>
          <w:iCs/>
          <w:sz w:val="24"/>
          <w:szCs w:val="24"/>
        </w:rPr>
        <w:t>esol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</w:t>
      </w:r>
    </w:p>
    <w:p w14:paraId="2F736857" w14:textId="4E450242" w:rsidR="00C93A7E" w:rsidRDefault="00C93A7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 link del sito del CLA: </w:t>
      </w:r>
      <w:hyperlink r:id="rId6" w:history="1">
        <w:r w:rsidRPr="00C72974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http://www.cla.unina.it/flex/cm/pages/ServeBLOB.php/L/IT/IDPagina/705</w:t>
        </w:r>
      </w:hyperlink>
    </w:p>
    <w:p w14:paraId="2B28E1E4" w14:textId="0D09D156" w:rsidR="00C93A7E" w:rsidRDefault="00C93A7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è possibile prenotarsi al test in una delle date disponibili</w:t>
      </w:r>
    </w:p>
    <w:p w14:paraId="4CB09879" w14:textId="520F97F2" w:rsidR="00C93A7E" w:rsidRDefault="00C93A7E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C93A7E">
        <w:rPr>
          <w:rFonts w:ascii="Arial" w:hAnsi="Arial" w:cs="Arial"/>
          <w:b/>
          <w:bCs/>
          <w:i/>
          <w:iCs/>
          <w:sz w:val="28"/>
          <w:szCs w:val="28"/>
        </w:rPr>
        <w:t>Corsi di lingua Inglese</w:t>
      </w:r>
    </w:p>
    <w:p w14:paraId="6FC58CA6" w14:textId="5C31FFD3" w:rsidR="00C93A7E" w:rsidRDefault="00C93A7E" w:rsidP="00C93A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</w:t>
      </w:r>
      <w:r w:rsidRPr="00CE100D">
        <w:rPr>
          <w:rFonts w:ascii="Arial" w:hAnsi="Arial" w:cs="Arial"/>
          <w:sz w:val="28"/>
          <w:szCs w:val="28"/>
        </w:rPr>
        <w:t>ul sito CLA è attivo un corso gratuito di lingua inglese pari al livello B1.</w:t>
      </w:r>
    </w:p>
    <w:p w14:paraId="3B450664" w14:textId="0824E846" w:rsidR="00C93A7E" w:rsidRDefault="002A2729">
      <w:pPr>
        <w:rPr>
          <w:rFonts w:ascii="Arial" w:hAnsi="Arial" w:cs="Arial"/>
          <w:b/>
          <w:bCs/>
          <w:i/>
          <w:iCs/>
          <w:sz w:val="28"/>
          <w:szCs w:val="28"/>
        </w:rPr>
      </w:pPr>
      <w:hyperlink r:id="rId7" w:history="1">
        <w:r w:rsidR="00C93A7E" w:rsidRPr="00C72974">
          <w:rPr>
            <w:rStyle w:val="Collegamentoipertestuale"/>
            <w:rFonts w:ascii="Arial" w:hAnsi="Arial" w:cs="Arial"/>
            <w:b/>
            <w:bCs/>
            <w:i/>
            <w:iCs/>
            <w:sz w:val="28"/>
            <w:szCs w:val="28"/>
          </w:rPr>
          <w:t>http://www.cla.unina.it/flex/cm/pages/ServeBLOB.php/L/IT/IDPagina/1486</w:t>
        </w:r>
      </w:hyperlink>
    </w:p>
    <w:p w14:paraId="54257FAE" w14:textId="41E53836" w:rsidR="00C93A7E" w:rsidRDefault="00A234EE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A breve sarà fornito un calendario di lezioni di Lingua Inglese livello B1 per gli studenti del I anno di Biologia e Scienze Natura e Ambiente.</w:t>
      </w:r>
    </w:p>
    <w:p w14:paraId="11AA43B1" w14:textId="4017CAAC" w:rsidR="00A234EE" w:rsidRDefault="00A234EE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 corsi di lingua si svolgeranno ON-LINE e saran</w:t>
      </w:r>
      <w:r w:rsidR="006410B3">
        <w:rPr>
          <w:rFonts w:ascii="Arial" w:hAnsi="Arial" w:cs="Arial"/>
          <w:b/>
          <w:bCs/>
          <w:i/>
          <w:iCs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z w:val="28"/>
          <w:szCs w:val="28"/>
        </w:rPr>
        <w:t>o tenuti da lettori madrelingua del CLA.</w:t>
      </w:r>
    </w:p>
    <w:p w14:paraId="59CCB07F" w14:textId="77777777" w:rsidR="006410B3" w:rsidRDefault="006410B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BC6F3EF" w14:textId="1E165522" w:rsidR="006410B3" w:rsidRPr="007915F8" w:rsidRDefault="006410B3">
      <w:pPr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</w:pPr>
      <w:r w:rsidRPr="007915F8"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  <w:t>Convalida delle Certificazioni Internazionali di Lingua Inglese</w:t>
      </w:r>
    </w:p>
    <w:p w14:paraId="54AD78E4" w14:textId="67C1DCE1" w:rsidR="006410B3" w:rsidRPr="006410B3" w:rsidRDefault="006410B3" w:rsidP="006410B3">
      <w:pPr>
        <w:pStyle w:val="NormaleWeb"/>
        <w:rPr>
          <w:rFonts w:ascii="Arial" w:hAnsi="Arial" w:cs="Arial"/>
        </w:rPr>
      </w:pPr>
      <w:r w:rsidRPr="006410B3">
        <w:rPr>
          <w:rFonts w:ascii="Arial" w:hAnsi="Arial" w:cs="Arial"/>
        </w:rPr>
        <w:t xml:space="preserve">Gli studenti in possesso di un certificato attestante il raggiungimento del livello di conoscenza della lingua Inglese B1 (livello richiesto secondo il regolamento del </w:t>
      </w:r>
      <w:proofErr w:type="spellStart"/>
      <w:r w:rsidRPr="006410B3">
        <w:rPr>
          <w:rFonts w:ascii="Arial" w:hAnsi="Arial" w:cs="Arial"/>
        </w:rPr>
        <w:t>CdS</w:t>
      </w:r>
      <w:proofErr w:type="spellEnd"/>
      <w:r w:rsidRPr="006410B3">
        <w:rPr>
          <w:rFonts w:ascii="Arial" w:hAnsi="Arial" w:cs="Arial"/>
        </w:rPr>
        <w:t xml:space="preserve"> di appartenenza) rilasciato da un ente certificatore riconosciuto dal MIUR, non devono seguire il corso di lingua inglese, </w:t>
      </w:r>
      <w:proofErr w:type="spellStart"/>
      <w:r w:rsidRPr="006410B3">
        <w:rPr>
          <w:rFonts w:ascii="Arial" w:hAnsi="Arial" w:cs="Arial"/>
        </w:rPr>
        <w:t>nè</w:t>
      </w:r>
      <w:proofErr w:type="spellEnd"/>
      <w:r w:rsidRPr="006410B3">
        <w:rPr>
          <w:rFonts w:ascii="Arial" w:hAnsi="Arial" w:cs="Arial"/>
        </w:rPr>
        <w:t xml:space="preserve"> sostenere l’esame finale di inglese.</w:t>
      </w:r>
    </w:p>
    <w:p w14:paraId="1E03AA15" w14:textId="733FECDB" w:rsidR="006410B3" w:rsidRPr="006410B3" w:rsidRDefault="006410B3" w:rsidP="006410B3">
      <w:pPr>
        <w:pStyle w:val="NormaleWeb"/>
        <w:rPr>
          <w:rFonts w:ascii="Arial" w:hAnsi="Arial" w:cs="Arial"/>
        </w:rPr>
      </w:pPr>
      <w:r w:rsidRPr="006410B3">
        <w:rPr>
          <w:rFonts w:ascii="Arial" w:hAnsi="Arial" w:cs="Arial"/>
        </w:rPr>
        <w:t>Gli studenti in possesso di tale attestato, devono inviarlo al CLA per ottenere il riconoscimento dei CFU spettanti per la lingua Inglese.</w:t>
      </w:r>
    </w:p>
    <w:p w14:paraId="0DA0A6A6" w14:textId="77777777" w:rsidR="006410B3" w:rsidRPr="006410B3" w:rsidRDefault="006410B3" w:rsidP="006410B3">
      <w:pPr>
        <w:pStyle w:val="NormaleWeb"/>
        <w:rPr>
          <w:rFonts w:ascii="Arial" w:hAnsi="Arial" w:cs="Arial"/>
        </w:rPr>
      </w:pPr>
      <w:r w:rsidRPr="006410B3">
        <w:rPr>
          <w:rFonts w:ascii="Arial" w:hAnsi="Arial" w:cs="Arial"/>
        </w:rPr>
        <w:t xml:space="preserve">Tutte le informazioni per la convalida delle certificazioni internazionali alla </w:t>
      </w:r>
      <w:proofErr w:type="spellStart"/>
      <w:r w:rsidRPr="006410B3">
        <w:rPr>
          <w:rFonts w:ascii="Arial" w:hAnsi="Arial" w:cs="Arial"/>
        </w:rPr>
        <w:t>pag</w:t>
      </w:r>
      <w:proofErr w:type="spellEnd"/>
      <w:r w:rsidRPr="006410B3">
        <w:rPr>
          <w:rFonts w:ascii="Arial" w:hAnsi="Arial" w:cs="Arial"/>
        </w:rPr>
        <w:t xml:space="preserve"> del sito del CLA</w:t>
      </w:r>
    </w:p>
    <w:p w14:paraId="6725D890" w14:textId="77777777" w:rsidR="006410B3" w:rsidRPr="006410B3" w:rsidRDefault="002A2729" w:rsidP="006410B3">
      <w:pPr>
        <w:pStyle w:val="NormaleWeb"/>
        <w:rPr>
          <w:rFonts w:ascii="Arial" w:hAnsi="Arial" w:cs="Arial"/>
        </w:rPr>
      </w:pPr>
      <w:hyperlink r:id="rId8" w:tgtFrame="_blank" w:history="1">
        <w:r w:rsidR="006410B3" w:rsidRPr="006410B3">
          <w:rPr>
            <w:rStyle w:val="Collegamentoipertestuale"/>
            <w:rFonts w:ascii="Arial" w:hAnsi="Arial" w:cs="Arial"/>
            <w:b/>
            <w:bCs/>
          </w:rPr>
          <w:t>http://www.cla.unina.it/flex/cm/pages/ServeBLOB.php/L/IT/IDPagina/328</w:t>
        </w:r>
      </w:hyperlink>
    </w:p>
    <w:p w14:paraId="31F1F73D" w14:textId="77777777" w:rsidR="006410B3" w:rsidRPr="006410B3" w:rsidRDefault="006410B3" w:rsidP="006410B3">
      <w:pPr>
        <w:pStyle w:val="NormaleWeb"/>
        <w:rPr>
          <w:rFonts w:ascii="Arial" w:hAnsi="Arial" w:cs="Arial"/>
        </w:rPr>
      </w:pPr>
      <w:r w:rsidRPr="006410B3">
        <w:rPr>
          <w:rFonts w:ascii="Arial" w:hAnsi="Arial" w:cs="Arial"/>
        </w:rPr>
        <w:t>La certificazione va inviata in formato pdf, mentre in un altro file unico va inviata copia di  un documento di identità valido e modulo di autocertificazione.</w:t>
      </w:r>
      <w:r w:rsidRPr="006410B3">
        <w:rPr>
          <w:rFonts w:ascii="Arial" w:hAnsi="Arial" w:cs="Arial"/>
        </w:rPr>
        <w:br/>
        <w:t xml:space="preserve">Il file va nominato ne seguente modo: COGNOME – RICHIESTA di CONVALIDA e va inviata a: </w:t>
      </w:r>
      <w:hyperlink r:id="rId9" w:tgtFrame="_blank" w:history="1">
        <w:r w:rsidRPr="006410B3">
          <w:rPr>
            <w:rStyle w:val="Collegamentoipertestuale"/>
            <w:rFonts w:ascii="Arial" w:hAnsi="Arial" w:cs="Arial"/>
          </w:rPr>
          <w:t>lcavaliere@unina.it</w:t>
        </w:r>
      </w:hyperlink>
    </w:p>
    <w:p w14:paraId="2AA69A5B" w14:textId="77777777" w:rsidR="006410B3" w:rsidRPr="006410B3" w:rsidRDefault="006410B3" w:rsidP="006410B3">
      <w:pPr>
        <w:pStyle w:val="NormaleWeb"/>
        <w:rPr>
          <w:rFonts w:ascii="Arial" w:hAnsi="Arial" w:cs="Arial"/>
        </w:rPr>
      </w:pPr>
      <w:r w:rsidRPr="006410B3">
        <w:rPr>
          <w:rFonts w:ascii="Arial" w:hAnsi="Arial" w:cs="Arial"/>
        </w:rPr>
        <w:t xml:space="preserve">Il modulo di autocertificazione è reperibile al link: </w:t>
      </w:r>
      <w:hyperlink r:id="rId10" w:tgtFrame="_blank" w:history="1">
        <w:r w:rsidRPr="006410B3">
          <w:rPr>
            <w:rStyle w:val="Collegamentoipertestuale"/>
            <w:rFonts w:ascii="Arial" w:hAnsi="Arial" w:cs="Arial"/>
            <w:b/>
            <w:bCs/>
          </w:rPr>
          <w:t>http://www.cla.unina.it/flex/cm/pages/ServeBLOB.php/L/IT/IDPagina/1704</w:t>
        </w:r>
      </w:hyperlink>
      <w:r w:rsidRPr="006410B3">
        <w:rPr>
          <w:rFonts w:ascii="Arial" w:hAnsi="Arial" w:cs="Arial"/>
          <w:b/>
          <w:bCs/>
        </w:rPr>
        <w:br/>
      </w:r>
      <w:r w:rsidRPr="006410B3">
        <w:rPr>
          <w:rFonts w:ascii="Arial" w:hAnsi="Arial" w:cs="Arial"/>
        </w:rPr>
        <w:t xml:space="preserve">alla voce </w:t>
      </w:r>
      <w:r w:rsidRPr="006410B3">
        <w:rPr>
          <w:rStyle w:val="Enfasigrassetto"/>
          <w:rFonts w:ascii="Arial" w:hAnsi="Arial" w:cs="Arial"/>
        </w:rPr>
        <w:t>Modulistica Convalide.</w:t>
      </w:r>
    </w:p>
    <w:p w14:paraId="547C5B91" w14:textId="77777777" w:rsidR="006410B3" w:rsidRPr="006410B3" w:rsidRDefault="006410B3" w:rsidP="006410B3">
      <w:pPr>
        <w:pStyle w:val="NormaleWeb"/>
        <w:rPr>
          <w:rFonts w:ascii="Arial" w:hAnsi="Arial" w:cs="Arial"/>
        </w:rPr>
      </w:pPr>
      <w:r w:rsidRPr="006410B3">
        <w:rPr>
          <w:rFonts w:ascii="Arial" w:hAnsi="Arial" w:cs="Arial"/>
        </w:rPr>
        <w:t xml:space="preserve">Inoltre per qualsiasi problema relativo agli esami e alle prenotazioni, gli studenti possono rivolgersi alla dott.ssa Loredana Cavaliere </w:t>
      </w:r>
      <w:hyperlink r:id="rId11" w:tgtFrame="_blank" w:history="1">
        <w:r w:rsidRPr="006410B3">
          <w:rPr>
            <w:rStyle w:val="Collegamentoipertestuale"/>
            <w:rFonts w:ascii="Arial" w:hAnsi="Arial" w:cs="Arial"/>
          </w:rPr>
          <w:t>lcavaliere@unina.it</w:t>
        </w:r>
      </w:hyperlink>
    </w:p>
    <w:p w14:paraId="41D1A098" w14:textId="77777777" w:rsidR="006410B3" w:rsidRDefault="006410B3" w:rsidP="006410B3">
      <w:pPr>
        <w:pStyle w:val="NormaleWeb"/>
      </w:pPr>
      <w:r w:rsidRPr="006410B3">
        <w:rPr>
          <w:rFonts w:ascii="Arial" w:hAnsi="Arial" w:cs="Arial"/>
        </w:rPr>
        <w:t xml:space="preserve">e alla seguente pagina troverà i recapiti telefonici: </w:t>
      </w:r>
      <w:hyperlink r:id="rId12" w:tgtFrame="_blank" w:history="1">
        <w:r w:rsidRPr="006410B3">
          <w:rPr>
            <w:rStyle w:val="Collegamentoipertestuale"/>
            <w:rFonts w:ascii="Arial" w:hAnsi="Arial" w:cs="Arial"/>
          </w:rPr>
          <w:t>http://www.cla.unina.it/esami-convalide</w:t>
        </w:r>
      </w:hyperlink>
    </w:p>
    <w:p w14:paraId="220AB5AC" w14:textId="77777777" w:rsidR="006410B3" w:rsidRDefault="006410B3" w:rsidP="006410B3">
      <w:pPr>
        <w:pStyle w:val="NormaleWeb"/>
      </w:pPr>
      <w:r>
        <w:t> </w:t>
      </w:r>
    </w:p>
    <w:p w14:paraId="07EA3C30" w14:textId="77777777" w:rsidR="006410B3" w:rsidRPr="00C93A7E" w:rsidRDefault="006410B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sectPr w:rsidR="006410B3" w:rsidRPr="00C93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E02DB"/>
    <w:multiLevelType w:val="hybridMultilevel"/>
    <w:tmpl w:val="85FA2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2B"/>
    <w:rsid w:val="002A2729"/>
    <w:rsid w:val="00356DBC"/>
    <w:rsid w:val="0044112B"/>
    <w:rsid w:val="006410B3"/>
    <w:rsid w:val="00761C6E"/>
    <w:rsid w:val="007915F8"/>
    <w:rsid w:val="00A234EE"/>
    <w:rsid w:val="00C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3BB3"/>
  <w15:chartTrackingRefBased/>
  <w15:docId w15:val="{A6ABFDBB-0655-4B9E-A813-884BB62F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3A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3A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3A7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4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1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.unina.it/flex/cm/pages/ServeBLOB.php/L/IT/IDPagina/3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a.unina.it/flex/cm/pages/ServeBLOB.php/L/IT/IDPagina/1486" TargetMode="External"/><Relationship Id="rId12" Type="http://schemas.openxmlformats.org/officeDocument/2006/relationships/hyperlink" Target="http://www.cla.unina.it/esami-conval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.unina.it/flex/cm/pages/ServeBLOB.php/L/IT/IDPagina/705" TargetMode="External"/><Relationship Id="rId11" Type="http://schemas.openxmlformats.org/officeDocument/2006/relationships/hyperlink" Target="mailto:lcavaliere@unina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la.unina.it/flex/cm/pages/ServeBLOB.php/L/IT/IDPagina/1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avaliere@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ALFIERI</dc:creator>
  <cp:keywords/>
  <dc:description/>
  <cp:lastModifiedBy>FABIANA ALFIERI</cp:lastModifiedBy>
  <cp:revision>3</cp:revision>
  <dcterms:created xsi:type="dcterms:W3CDTF">2021-03-15T15:14:00Z</dcterms:created>
  <dcterms:modified xsi:type="dcterms:W3CDTF">2021-03-15T15:18:00Z</dcterms:modified>
</cp:coreProperties>
</file>